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759" w:rsidRPr="006E3A86" w:rsidRDefault="00A0675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6E3A86">
        <w:rPr>
          <w:rFonts w:ascii="Times New Roman" w:hAnsi="Times New Roman" w:cs="Times New Roman"/>
          <w:sz w:val="28"/>
          <w:szCs w:val="28"/>
        </w:rPr>
        <w:t>УТВЕРЖДЕНА</w:t>
      </w:r>
    </w:p>
    <w:p w:rsidR="00A06759" w:rsidRPr="006E3A86" w:rsidRDefault="00A0675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E3A86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A06759" w:rsidRPr="006E3A86" w:rsidRDefault="00A0675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E3A86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A06759" w:rsidRPr="006E3A86" w:rsidRDefault="00A0675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E3A86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A06759" w:rsidRDefault="00A0675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E3A86">
        <w:rPr>
          <w:rFonts w:ascii="Times New Roman" w:hAnsi="Times New Roman" w:cs="Times New Roman"/>
          <w:sz w:val="28"/>
          <w:szCs w:val="28"/>
        </w:rPr>
        <w:t>от 7 сентября 2020 г. N 1724-па</w:t>
      </w:r>
    </w:p>
    <w:p w:rsidR="00CD0C74" w:rsidRDefault="00CD0C74" w:rsidP="00CD0C7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ред. от 28.03.2023 N 556-па)</w:t>
      </w:r>
    </w:p>
    <w:p w:rsidR="004567AD" w:rsidRDefault="004567AD" w:rsidP="004567A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567AD" w:rsidRDefault="004567AD" w:rsidP="004567A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E3A86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6E3A86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E3A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67AD" w:rsidRDefault="004567AD" w:rsidP="004567A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E3A86">
        <w:rPr>
          <w:rFonts w:ascii="Times New Roman" w:hAnsi="Times New Roman" w:cs="Times New Roman"/>
          <w:sz w:val="28"/>
          <w:szCs w:val="28"/>
        </w:rPr>
        <w:t>РАЗВИТИЕ МОЛОДЕЖНОЙ ПОЛИТИКИ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3A86">
        <w:rPr>
          <w:rFonts w:ascii="Times New Roman" w:hAnsi="Times New Roman" w:cs="Times New Roman"/>
          <w:sz w:val="28"/>
          <w:szCs w:val="28"/>
        </w:rPr>
        <w:t>В ГОРОДЕ КОМСОМОЛЬСКЕ-НА-АМУРЕ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CD0C74" w:rsidRPr="006E3A86" w:rsidRDefault="00CD0C7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A06759" w:rsidRDefault="00A0675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E3A86">
        <w:rPr>
          <w:rFonts w:ascii="Times New Roman" w:hAnsi="Times New Roman" w:cs="Times New Roman"/>
          <w:sz w:val="28"/>
          <w:szCs w:val="28"/>
        </w:rPr>
        <w:t>ПАСПОРТ</w:t>
      </w:r>
    </w:p>
    <w:p w:rsidR="004567AD" w:rsidRDefault="004567A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:rsidR="004567AD" w:rsidRPr="006E3A86" w:rsidRDefault="004567A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«Развитие молодежной политики в городе Комсомольске-на-Амуре» </w:t>
      </w:r>
    </w:p>
    <w:p w:rsidR="00A06759" w:rsidRPr="006E3A86" w:rsidRDefault="004567A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602F">
        <w:rPr>
          <w:rFonts w:ascii="Times New Roman" w:hAnsi="Times New Roman" w:cs="Times New Roman"/>
          <w:sz w:val="28"/>
          <w:szCs w:val="28"/>
        </w:rPr>
        <w:t>(далее – Программа)</w:t>
      </w:r>
    </w:p>
    <w:p w:rsidR="00A06759" w:rsidRPr="006E3A86" w:rsidRDefault="00A067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6973"/>
      </w:tblGrid>
      <w:tr w:rsidR="006E3A86" w:rsidRPr="006E3A86">
        <w:tc>
          <w:tcPr>
            <w:tcW w:w="2098" w:type="dxa"/>
          </w:tcPr>
          <w:p w:rsidR="00A06759" w:rsidRPr="006E3A86" w:rsidRDefault="00A067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E3A86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6973" w:type="dxa"/>
          </w:tcPr>
          <w:p w:rsidR="00A06759" w:rsidRPr="006E3A86" w:rsidRDefault="00A067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3A86">
              <w:rPr>
                <w:rFonts w:ascii="Times New Roman" w:hAnsi="Times New Roman" w:cs="Times New Roman"/>
                <w:sz w:val="28"/>
                <w:szCs w:val="28"/>
              </w:rPr>
              <w:t>Управление по физической культуре, спорту и молодежной политике администрации города Комсомольска-на-Амуре (далее - Управление по физической культуре, спорту и молодежной политике)</w:t>
            </w:r>
          </w:p>
        </w:tc>
      </w:tr>
      <w:tr w:rsidR="006E3A86" w:rsidRPr="006E3A86">
        <w:tc>
          <w:tcPr>
            <w:tcW w:w="2098" w:type="dxa"/>
          </w:tcPr>
          <w:p w:rsidR="00A06759" w:rsidRPr="006E3A86" w:rsidRDefault="00A067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E3A86">
              <w:rPr>
                <w:rFonts w:ascii="Times New Roman" w:hAnsi="Times New Roman" w:cs="Times New Roman"/>
                <w:sz w:val="28"/>
                <w:szCs w:val="28"/>
              </w:rPr>
              <w:t>Соисполнители</w:t>
            </w:r>
          </w:p>
          <w:p w:rsidR="00A06759" w:rsidRPr="006E3A86" w:rsidRDefault="00A067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E3A86"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</w:p>
        </w:tc>
        <w:tc>
          <w:tcPr>
            <w:tcW w:w="6973" w:type="dxa"/>
          </w:tcPr>
          <w:p w:rsidR="00A06759" w:rsidRPr="006E3A86" w:rsidRDefault="00A067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3A86">
              <w:rPr>
                <w:rFonts w:ascii="Times New Roman" w:hAnsi="Times New Roman" w:cs="Times New Roman"/>
                <w:sz w:val="28"/>
                <w:szCs w:val="28"/>
              </w:rPr>
              <w:t>- Управление образования администрации города Комсомольска-на-Амуре Хабаровского края (далее - управление образования);</w:t>
            </w:r>
          </w:p>
          <w:p w:rsidR="00A06759" w:rsidRPr="006E3A86" w:rsidRDefault="00A067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3A86">
              <w:rPr>
                <w:rFonts w:ascii="Times New Roman" w:hAnsi="Times New Roman" w:cs="Times New Roman"/>
                <w:sz w:val="28"/>
                <w:szCs w:val="28"/>
              </w:rPr>
              <w:t>- Муниципальное образовательное учреждение дополнительного образования "Центр внешкольной работы "Юность" (далее - центр "Юность");</w:t>
            </w:r>
          </w:p>
          <w:p w:rsidR="00A06759" w:rsidRPr="006E3A86" w:rsidRDefault="00A067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3A86">
              <w:rPr>
                <w:rFonts w:ascii="Times New Roman" w:hAnsi="Times New Roman" w:cs="Times New Roman"/>
                <w:sz w:val="28"/>
                <w:szCs w:val="28"/>
              </w:rPr>
              <w:t>- Муниципальное образовательное учреждение Центр дополнительного образования "</w:t>
            </w:r>
            <w:proofErr w:type="spellStart"/>
            <w:r w:rsidRPr="006E3A86">
              <w:rPr>
                <w:rFonts w:ascii="Times New Roman" w:hAnsi="Times New Roman" w:cs="Times New Roman"/>
                <w:sz w:val="28"/>
                <w:szCs w:val="28"/>
              </w:rPr>
              <w:t>Дземги</w:t>
            </w:r>
            <w:proofErr w:type="spellEnd"/>
            <w:r w:rsidRPr="006E3A86">
              <w:rPr>
                <w:rFonts w:ascii="Times New Roman" w:hAnsi="Times New Roman" w:cs="Times New Roman"/>
                <w:sz w:val="28"/>
                <w:szCs w:val="28"/>
              </w:rPr>
              <w:t>" (далее - центр "</w:t>
            </w:r>
            <w:proofErr w:type="spellStart"/>
            <w:r w:rsidRPr="006E3A86">
              <w:rPr>
                <w:rFonts w:ascii="Times New Roman" w:hAnsi="Times New Roman" w:cs="Times New Roman"/>
                <w:sz w:val="28"/>
                <w:szCs w:val="28"/>
              </w:rPr>
              <w:t>Дземги</w:t>
            </w:r>
            <w:proofErr w:type="spellEnd"/>
            <w:r w:rsidRPr="006E3A86">
              <w:rPr>
                <w:rFonts w:ascii="Times New Roman" w:hAnsi="Times New Roman" w:cs="Times New Roman"/>
                <w:sz w:val="28"/>
                <w:szCs w:val="28"/>
              </w:rPr>
              <w:t>").</w:t>
            </w:r>
          </w:p>
        </w:tc>
      </w:tr>
      <w:tr w:rsidR="006E3A86" w:rsidRPr="006E3A86">
        <w:tc>
          <w:tcPr>
            <w:tcW w:w="2098" w:type="dxa"/>
          </w:tcPr>
          <w:p w:rsidR="00A06759" w:rsidRPr="006E3A86" w:rsidRDefault="00A067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E3A86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973" w:type="dxa"/>
          </w:tcPr>
          <w:p w:rsidR="00A06759" w:rsidRPr="006E3A86" w:rsidRDefault="00A067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3A86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успешной социализации и эффективной самореализации подростков и молодежи, развитие и использование их потенциала в интересах развития города Комсомольска-на-Амуре</w:t>
            </w:r>
          </w:p>
        </w:tc>
      </w:tr>
      <w:tr w:rsidR="006E3A86" w:rsidRPr="006E3A86">
        <w:tc>
          <w:tcPr>
            <w:tcW w:w="2098" w:type="dxa"/>
          </w:tcPr>
          <w:p w:rsidR="00A06759" w:rsidRPr="006E3A86" w:rsidRDefault="00A067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E3A86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973" w:type="dxa"/>
          </w:tcPr>
          <w:p w:rsidR="00A06759" w:rsidRPr="006E3A86" w:rsidRDefault="00A067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3A86">
              <w:rPr>
                <w:rFonts w:ascii="Times New Roman" w:hAnsi="Times New Roman" w:cs="Times New Roman"/>
                <w:sz w:val="28"/>
                <w:szCs w:val="28"/>
              </w:rPr>
              <w:t>1. Вовлечение молодежи в деятельность детских, молодежных общественных объединений и в городские мероприятия, проекты и программы поддержки талантливой молодежи, формирования семейных ценностей, пропаганды здорового образа жизни;</w:t>
            </w:r>
          </w:p>
          <w:p w:rsidR="00A06759" w:rsidRPr="006E3A86" w:rsidRDefault="00A067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3A86">
              <w:rPr>
                <w:rFonts w:ascii="Times New Roman" w:hAnsi="Times New Roman" w:cs="Times New Roman"/>
                <w:sz w:val="28"/>
                <w:szCs w:val="28"/>
              </w:rPr>
              <w:t>2. Формирование в молодежной среде патриотического сознания, гражданской ответственности, укрепление межэтнического взаимодействия и предотвращение асоциальных проявлений среди молодежи.</w:t>
            </w:r>
          </w:p>
        </w:tc>
      </w:tr>
      <w:tr w:rsidR="006E3A86" w:rsidRPr="006E3A86">
        <w:tc>
          <w:tcPr>
            <w:tcW w:w="2098" w:type="dxa"/>
          </w:tcPr>
          <w:p w:rsidR="00A06759" w:rsidRPr="006E3A86" w:rsidRDefault="00A067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E3A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6973" w:type="dxa"/>
          </w:tcPr>
          <w:p w:rsidR="00A06759" w:rsidRPr="006E3A86" w:rsidRDefault="00A067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3A86">
              <w:rPr>
                <w:rFonts w:ascii="Times New Roman" w:hAnsi="Times New Roman" w:cs="Times New Roman"/>
                <w:sz w:val="28"/>
                <w:szCs w:val="28"/>
              </w:rPr>
              <w:t>В рамках муниципальной программы реализация Подпрограмм не предусмотрена</w:t>
            </w:r>
          </w:p>
        </w:tc>
      </w:tr>
      <w:tr w:rsidR="006E3A86" w:rsidRPr="006E3A86">
        <w:tc>
          <w:tcPr>
            <w:tcW w:w="2098" w:type="dxa"/>
          </w:tcPr>
          <w:p w:rsidR="00A06759" w:rsidRPr="006E3A86" w:rsidRDefault="00A067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E3A86"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муниципальной программы</w:t>
            </w:r>
          </w:p>
        </w:tc>
        <w:tc>
          <w:tcPr>
            <w:tcW w:w="6973" w:type="dxa"/>
          </w:tcPr>
          <w:p w:rsidR="00A06759" w:rsidRPr="006E3A86" w:rsidRDefault="00A067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3A86">
              <w:rPr>
                <w:rFonts w:ascii="Times New Roman" w:hAnsi="Times New Roman" w:cs="Times New Roman"/>
                <w:sz w:val="28"/>
                <w:szCs w:val="28"/>
              </w:rPr>
              <w:t>1. Вовлечение молодежи в социальную практику, городские мероприятия, проекты и программы поддержки молодежи";</w:t>
            </w:r>
          </w:p>
          <w:p w:rsidR="00A06759" w:rsidRPr="006E3A86" w:rsidRDefault="00A067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3A86">
              <w:rPr>
                <w:rFonts w:ascii="Times New Roman" w:hAnsi="Times New Roman" w:cs="Times New Roman"/>
                <w:sz w:val="28"/>
                <w:szCs w:val="28"/>
              </w:rPr>
              <w:t>2. Организация и проведение комплекса мероприятий по патриотическому воспитанию молодежи.</w:t>
            </w:r>
          </w:p>
        </w:tc>
      </w:tr>
      <w:tr w:rsidR="006E3A86" w:rsidRPr="006E3A86">
        <w:tc>
          <w:tcPr>
            <w:tcW w:w="2098" w:type="dxa"/>
          </w:tcPr>
          <w:p w:rsidR="00A06759" w:rsidRPr="006E3A86" w:rsidRDefault="00A0675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E3A86">
              <w:rPr>
                <w:rFonts w:ascii="Times New Roman" w:hAnsi="Times New Roman" w:cs="Times New Roman"/>
                <w:sz w:val="28"/>
                <w:szCs w:val="28"/>
              </w:rPr>
              <w:t>Основные показатели (индикаторы)</w:t>
            </w:r>
          </w:p>
        </w:tc>
        <w:tc>
          <w:tcPr>
            <w:tcW w:w="6973" w:type="dxa"/>
          </w:tcPr>
          <w:p w:rsidR="00A06759" w:rsidRPr="006E3A86" w:rsidRDefault="00A067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3A86">
              <w:rPr>
                <w:rFonts w:ascii="Times New Roman" w:hAnsi="Times New Roman" w:cs="Times New Roman"/>
                <w:sz w:val="28"/>
                <w:szCs w:val="28"/>
              </w:rPr>
              <w:t>- Количество детей и молодежи, входящих в состав детских и молодежных организаций;</w:t>
            </w:r>
          </w:p>
          <w:p w:rsidR="00A06759" w:rsidRPr="006E3A86" w:rsidRDefault="00A067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3A86">
              <w:rPr>
                <w:rFonts w:ascii="Times New Roman" w:hAnsi="Times New Roman" w:cs="Times New Roman"/>
                <w:sz w:val="28"/>
                <w:szCs w:val="28"/>
              </w:rPr>
              <w:t>- Количество общественных объединений волонтерской направленности;</w:t>
            </w:r>
          </w:p>
          <w:p w:rsidR="00A06759" w:rsidRPr="006E3A86" w:rsidRDefault="00A067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3A86">
              <w:rPr>
                <w:rFonts w:ascii="Times New Roman" w:hAnsi="Times New Roman" w:cs="Times New Roman"/>
                <w:sz w:val="28"/>
                <w:szCs w:val="28"/>
              </w:rPr>
              <w:t>- Количество молодежи, вовлеченной в деятельность объединений волонтерской направленности;</w:t>
            </w:r>
          </w:p>
          <w:p w:rsidR="00A06759" w:rsidRPr="006E3A86" w:rsidRDefault="00A067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3A86">
              <w:rPr>
                <w:rFonts w:ascii="Times New Roman" w:hAnsi="Times New Roman" w:cs="Times New Roman"/>
                <w:sz w:val="28"/>
                <w:szCs w:val="28"/>
              </w:rPr>
              <w:t>- Количество клубов и объединений военно-патриотической и гражданско-патриотической направленности;</w:t>
            </w:r>
          </w:p>
          <w:p w:rsidR="00A06759" w:rsidRPr="006E3A86" w:rsidRDefault="00A067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3A86">
              <w:rPr>
                <w:rFonts w:ascii="Times New Roman" w:hAnsi="Times New Roman" w:cs="Times New Roman"/>
                <w:sz w:val="28"/>
                <w:szCs w:val="28"/>
              </w:rPr>
              <w:t>- Количество детей и молодежи, входящих в состав патриотических объединений, клубов и молодежных центров.</w:t>
            </w:r>
          </w:p>
          <w:p w:rsidR="00A06759" w:rsidRPr="006E3A86" w:rsidRDefault="00A067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3A86">
              <w:rPr>
                <w:rFonts w:ascii="Times New Roman" w:hAnsi="Times New Roman" w:cs="Times New Roman"/>
                <w:sz w:val="28"/>
                <w:szCs w:val="28"/>
              </w:rPr>
              <w:t>- Количество реализуемых общественно полезных проектов;</w:t>
            </w:r>
          </w:p>
          <w:p w:rsidR="00A06759" w:rsidRPr="006E3A86" w:rsidRDefault="00A0675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3A86">
              <w:rPr>
                <w:rFonts w:ascii="Times New Roman" w:hAnsi="Times New Roman" w:cs="Times New Roman"/>
                <w:sz w:val="28"/>
                <w:szCs w:val="28"/>
              </w:rPr>
              <w:t>- Количество действующих общественных организаций по работе с молодежью.</w:t>
            </w:r>
          </w:p>
        </w:tc>
      </w:tr>
      <w:tr w:rsidR="00CD0C74" w:rsidRPr="006E3A86">
        <w:tc>
          <w:tcPr>
            <w:tcW w:w="2098" w:type="dxa"/>
          </w:tcPr>
          <w:p w:rsidR="00CD0C74" w:rsidRPr="006E3A86" w:rsidRDefault="00CD0C74" w:rsidP="00DD6B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E3A86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6973" w:type="dxa"/>
          </w:tcPr>
          <w:p w:rsidR="00CD0C74" w:rsidRPr="006E3A86" w:rsidRDefault="00CD0C74" w:rsidP="00DD6B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E3A86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два этапа:</w:t>
            </w:r>
          </w:p>
          <w:p w:rsidR="00CD0C74" w:rsidRPr="006E3A86" w:rsidRDefault="00CD0C74" w:rsidP="00DD6B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E3A86">
              <w:rPr>
                <w:rFonts w:ascii="Times New Roman" w:hAnsi="Times New Roman" w:cs="Times New Roman"/>
                <w:sz w:val="28"/>
                <w:szCs w:val="28"/>
              </w:rPr>
              <w:t>первый в течение 2021 - 2025 годов;</w:t>
            </w:r>
          </w:p>
          <w:p w:rsidR="00CD0C74" w:rsidRPr="006E3A86" w:rsidRDefault="00CD0C74" w:rsidP="00DD6B4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E3A86">
              <w:rPr>
                <w:rFonts w:ascii="Times New Roman" w:hAnsi="Times New Roman" w:cs="Times New Roman"/>
                <w:sz w:val="28"/>
                <w:szCs w:val="28"/>
              </w:rPr>
              <w:t>второй в течение 2026 - 2028 годов</w:t>
            </w:r>
          </w:p>
        </w:tc>
      </w:tr>
      <w:tr w:rsidR="00CD0C74" w:rsidRPr="006E3A86">
        <w:tc>
          <w:tcPr>
            <w:tcW w:w="2098" w:type="dxa"/>
          </w:tcPr>
          <w:p w:rsidR="00CD0C74" w:rsidRPr="006E3A86" w:rsidRDefault="00CD0C74" w:rsidP="005F379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E3A86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реализации муниципальной программы за счет средств местного бюджета</w:t>
            </w:r>
          </w:p>
        </w:tc>
        <w:tc>
          <w:tcPr>
            <w:tcW w:w="6973" w:type="dxa"/>
          </w:tcPr>
          <w:p w:rsidR="00CD0C74" w:rsidRPr="006E3A86" w:rsidRDefault="00CD0C74" w:rsidP="005F379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3A86">
              <w:rPr>
                <w:rFonts w:ascii="Times New Roman" w:hAnsi="Times New Roman" w:cs="Times New Roman"/>
                <w:sz w:val="28"/>
                <w:szCs w:val="28"/>
              </w:rPr>
              <w:t>Общий объем средств, направляемых на реализацию мероприятий Программы, составляет 612 180,84 тыс. рублей, в том числе по годам:</w:t>
            </w:r>
          </w:p>
          <w:p w:rsidR="00CD0C74" w:rsidRPr="006E3A86" w:rsidRDefault="00CD0C74" w:rsidP="005F379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E3A86">
              <w:rPr>
                <w:rFonts w:ascii="Times New Roman" w:hAnsi="Times New Roman" w:cs="Times New Roman"/>
                <w:sz w:val="28"/>
                <w:szCs w:val="28"/>
              </w:rPr>
              <w:t>2021 год - 80 517,51 тыс. рублей;</w:t>
            </w:r>
          </w:p>
          <w:p w:rsidR="00CD0C74" w:rsidRPr="006E3A86" w:rsidRDefault="00CD0C74" w:rsidP="005F379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E3A86">
              <w:rPr>
                <w:rFonts w:ascii="Times New Roman" w:hAnsi="Times New Roman" w:cs="Times New Roman"/>
                <w:sz w:val="28"/>
                <w:szCs w:val="28"/>
              </w:rPr>
              <w:t>2022 год - 89 856,81 тыс. рублей;</w:t>
            </w:r>
          </w:p>
          <w:p w:rsidR="00CD0C74" w:rsidRPr="006E3A86" w:rsidRDefault="00CD0C74" w:rsidP="005F379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E3A86">
              <w:rPr>
                <w:rFonts w:ascii="Times New Roman" w:hAnsi="Times New Roman" w:cs="Times New Roman"/>
                <w:sz w:val="28"/>
                <w:szCs w:val="28"/>
              </w:rPr>
              <w:t>2023 год - 82 622,37 тыс. рублей;</w:t>
            </w:r>
          </w:p>
          <w:p w:rsidR="00CD0C74" w:rsidRPr="006E3A86" w:rsidRDefault="00CD0C74" w:rsidP="005F379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E3A86">
              <w:rPr>
                <w:rFonts w:ascii="Times New Roman" w:hAnsi="Times New Roman" w:cs="Times New Roman"/>
                <w:sz w:val="28"/>
                <w:szCs w:val="28"/>
              </w:rPr>
              <w:t>2024 год - 77 338,67 тыс. рублей;</w:t>
            </w:r>
          </w:p>
          <w:p w:rsidR="00CD0C74" w:rsidRPr="006E3A86" w:rsidRDefault="00CD0C74" w:rsidP="005F379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E3A86">
              <w:rPr>
                <w:rFonts w:ascii="Times New Roman" w:hAnsi="Times New Roman" w:cs="Times New Roman"/>
                <w:sz w:val="28"/>
                <w:szCs w:val="28"/>
              </w:rPr>
              <w:t>2025 год - 70 461,37 тыс. рублей;</w:t>
            </w:r>
          </w:p>
          <w:p w:rsidR="00CD0C74" w:rsidRPr="006E3A86" w:rsidRDefault="00CD0C74" w:rsidP="005F379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E3A86">
              <w:rPr>
                <w:rFonts w:ascii="Times New Roman" w:hAnsi="Times New Roman" w:cs="Times New Roman"/>
                <w:sz w:val="28"/>
                <w:szCs w:val="28"/>
              </w:rPr>
              <w:t>2026 год - 70 461,37 тыс. рублей;</w:t>
            </w:r>
          </w:p>
          <w:p w:rsidR="00CD0C74" w:rsidRPr="006E3A86" w:rsidRDefault="00CD0C74" w:rsidP="005F379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E3A86">
              <w:rPr>
                <w:rFonts w:ascii="Times New Roman" w:hAnsi="Times New Roman" w:cs="Times New Roman"/>
                <w:sz w:val="28"/>
                <w:szCs w:val="28"/>
              </w:rPr>
              <w:t>2027 год - 70 461,37 тыс. рублей;</w:t>
            </w:r>
          </w:p>
          <w:p w:rsidR="00CD0C74" w:rsidRPr="006E3A86" w:rsidRDefault="00CD0C74" w:rsidP="005F379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E3A86">
              <w:rPr>
                <w:rFonts w:ascii="Times New Roman" w:hAnsi="Times New Roman" w:cs="Times New Roman"/>
                <w:sz w:val="28"/>
                <w:szCs w:val="28"/>
              </w:rPr>
              <w:t>2028 год - 70 461,37 тыс. рублей.</w:t>
            </w:r>
          </w:p>
          <w:p w:rsidR="00CD0C74" w:rsidRPr="006E3A86" w:rsidRDefault="00CD0C74" w:rsidP="005F379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E3A86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CD0C74" w:rsidRPr="006E3A86" w:rsidRDefault="00CD0C74" w:rsidP="005F379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3A86">
              <w:rPr>
                <w:rFonts w:ascii="Times New Roman" w:hAnsi="Times New Roman" w:cs="Times New Roman"/>
                <w:sz w:val="28"/>
                <w:szCs w:val="28"/>
              </w:rPr>
              <w:t>1) средства местного бюджета - 610 531,04 тыс. рублей, в том числе по годам:</w:t>
            </w:r>
          </w:p>
          <w:p w:rsidR="00CD0C74" w:rsidRPr="006E3A86" w:rsidRDefault="00CD0C74" w:rsidP="005F379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E3A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2021 год - 78 867,71 тыс. рублей;</w:t>
            </w:r>
          </w:p>
          <w:p w:rsidR="00CD0C74" w:rsidRPr="006E3A86" w:rsidRDefault="00CD0C74" w:rsidP="005F379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E3A86">
              <w:rPr>
                <w:rFonts w:ascii="Times New Roman" w:hAnsi="Times New Roman" w:cs="Times New Roman"/>
                <w:sz w:val="28"/>
                <w:szCs w:val="28"/>
              </w:rPr>
              <w:t>2022 год - 89 856,81 тыс. рублей;</w:t>
            </w:r>
          </w:p>
          <w:p w:rsidR="00CD0C74" w:rsidRPr="006E3A86" w:rsidRDefault="00CD0C74" w:rsidP="005F379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E3A86">
              <w:rPr>
                <w:rFonts w:ascii="Times New Roman" w:hAnsi="Times New Roman" w:cs="Times New Roman"/>
                <w:sz w:val="28"/>
                <w:szCs w:val="28"/>
              </w:rPr>
              <w:t>2023 год - 82 622,37 тыс. рублей;</w:t>
            </w:r>
          </w:p>
          <w:p w:rsidR="00CD0C74" w:rsidRPr="006E3A86" w:rsidRDefault="00CD0C74" w:rsidP="005F379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E3A86">
              <w:rPr>
                <w:rFonts w:ascii="Times New Roman" w:hAnsi="Times New Roman" w:cs="Times New Roman"/>
                <w:sz w:val="28"/>
                <w:szCs w:val="28"/>
              </w:rPr>
              <w:t>2024 год - 77 338,67 тыс. рублей;</w:t>
            </w:r>
          </w:p>
          <w:p w:rsidR="00CD0C74" w:rsidRPr="006E3A86" w:rsidRDefault="00CD0C74" w:rsidP="005F379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E3A86">
              <w:rPr>
                <w:rFonts w:ascii="Times New Roman" w:hAnsi="Times New Roman" w:cs="Times New Roman"/>
                <w:sz w:val="28"/>
                <w:szCs w:val="28"/>
              </w:rPr>
              <w:t>2025 год - 70 461,37 тыс. рублей;</w:t>
            </w:r>
          </w:p>
          <w:p w:rsidR="00CD0C74" w:rsidRPr="006E3A86" w:rsidRDefault="00CD0C74" w:rsidP="005F379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E3A86">
              <w:rPr>
                <w:rFonts w:ascii="Times New Roman" w:hAnsi="Times New Roman" w:cs="Times New Roman"/>
                <w:sz w:val="28"/>
                <w:szCs w:val="28"/>
              </w:rPr>
              <w:t>2026 год - 70 461,37 тыс. рублей;</w:t>
            </w:r>
          </w:p>
          <w:p w:rsidR="00CD0C74" w:rsidRPr="006E3A86" w:rsidRDefault="00CD0C74" w:rsidP="005F379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E3A86">
              <w:rPr>
                <w:rFonts w:ascii="Times New Roman" w:hAnsi="Times New Roman" w:cs="Times New Roman"/>
                <w:sz w:val="28"/>
                <w:szCs w:val="28"/>
              </w:rPr>
              <w:t>2027 год - 70 461,37 тыс. рублей;</w:t>
            </w:r>
          </w:p>
          <w:p w:rsidR="00CD0C74" w:rsidRPr="006E3A86" w:rsidRDefault="00CD0C74" w:rsidP="005F379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E3A86">
              <w:rPr>
                <w:rFonts w:ascii="Times New Roman" w:hAnsi="Times New Roman" w:cs="Times New Roman"/>
                <w:sz w:val="28"/>
                <w:szCs w:val="28"/>
              </w:rPr>
              <w:t>2028 год - 70 461,37 тыс. рублей.</w:t>
            </w:r>
          </w:p>
          <w:p w:rsidR="00CD0C74" w:rsidRPr="006E3A86" w:rsidRDefault="00CD0C74" w:rsidP="005F379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3A86">
              <w:rPr>
                <w:rFonts w:ascii="Times New Roman" w:hAnsi="Times New Roman" w:cs="Times New Roman"/>
                <w:sz w:val="28"/>
                <w:szCs w:val="28"/>
              </w:rPr>
              <w:t>2) средства краевого бюджета - 1 649,80 тыс. рублей, в том числе по годам:</w:t>
            </w:r>
          </w:p>
          <w:p w:rsidR="00CD0C74" w:rsidRPr="006E3A86" w:rsidRDefault="00CD0C74" w:rsidP="005F379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E3A86">
              <w:rPr>
                <w:rFonts w:ascii="Times New Roman" w:hAnsi="Times New Roman" w:cs="Times New Roman"/>
                <w:sz w:val="28"/>
                <w:szCs w:val="28"/>
              </w:rPr>
              <w:t>2021 год - 1 649,80 тыс. рублей.</w:t>
            </w:r>
          </w:p>
        </w:tc>
      </w:tr>
      <w:tr w:rsidR="00CD0C74" w:rsidRPr="006E3A86">
        <w:tc>
          <w:tcPr>
            <w:tcW w:w="2098" w:type="dxa"/>
          </w:tcPr>
          <w:p w:rsidR="00CD0C74" w:rsidRPr="00CD0C74" w:rsidRDefault="00CD0C74" w:rsidP="00B0358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D0C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Конечный результат реализации муниципальной программы</w:t>
            </w:r>
          </w:p>
        </w:tc>
        <w:tc>
          <w:tcPr>
            <w:tcW w:w="6973" w:type="dxa"/>
          </w:tcPr>
          <w:p w:rsidR="00CD0C74" w:rsidRPr="00CD0C74" w:rsidRDefault="00CD0C74" w:rsidP="00B035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0C74"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детей и молодежи, входящих в состав детских и молодежных организаций с 21 650 до 40500;</w:t>
            </w:r>
          </w:p>
          <w:p w:rsidR="00CD0C74" w:rsidRPr="00CD0C74" w:rsidRDefault="00CD0C74" w:rsidP="00B035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0C74"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общественных объединений волонтерской деятельности с 16 до 60;</w:t>
            </w:r>
          </w:p>
          <w:p w:rsidR="00CD0C74" w:rsidRPr="00CD0C74" w:rsidRDefault="00CD0C74" w:rsidP="00B035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0C74"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молодежи, вовлеченной в деятельность объединений волонтерской направленности с 1000 до 8000;</w:t>
            </w:r>
          </w:p>
          <w:p w:rsidR="00CD0C74" w:rsidRPr="00CD0C74" w:rsidRDefault="00CD0C74" w:rsidP="00B035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0C74"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клубов и объединений военно-патриотической и гражданско-патриотической направленности с 48 до 51;</w:t>
            </w:r>
          </w:p>
          <w:p w:rsidR="00CD0C74" w:rsidRPr="00CD0C74" w:rsidRDefault="00CD0C74" w:rsidP="00B035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0C74"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детей и молодежи, входящих в состав патриотических объединений, клубов и молодежных центров с 20 150 до 25500;</w:t>
            </w:r>
          </w:p>
          <w:p w:rsidR="00CD0C74" w:rsidRPr="00CD0C74" w:rsidRDefault="00CD0C74" w:rsidP="00B035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0C74"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реализуемых общественно полезных проектов с 6 до 19;</w:t>
            </w:r>
          </w:p>
          <w:p w:rsidR="00CD0C74" w:rsidRPr="00CD0C74" w:rsidRDefault="00CD0C74" w:rsidP="00B0358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0C74"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действующих общественных организаций по работе с молодежью с 83 до 200</w:t>
            </w:r>
          </w:p>
        </w:tc>
      </w:tr>
    </w:tbl>
    <w:p w:rsidR="00A06759" w:rsidRPr="006E3A86" w:rsidRDefault="00A067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A06759" w:rsidRPr="006E3A86" w:rsidSect="00CD0C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759"/>
    <w:rsid w:val="00036E21"/>
    <w:rsid w:val="00043E0D"/>
    <w:rsid w:val="0007533A"/>
    <w:rsid w:val="004567AD"/>
    <w:rsid w:val="004D61EC"/>
    <w:rsid w:val="005401CB"/>
    <w:rsid w:val="00553183"/>
    <w:rsid w:val="006E3A86"/>
    <w:rsid w:val="00865FEC"/>
    <w:rsid w:val="00A06759"/>
    <w:rsid w:val="00B82F0B"/>
    <w:rsid w:val="00BA602F"/>
    <w:rsid w:val="00CD0C74"/>
    <w:rsid w:val="00F0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675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0675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D0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0C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675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0675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D0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0C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О.А.</dc:creator>
  <cp:lastModifiedBy>Кайгородцева А.Н.</cp:lastModifiedBy>
  <cp:revision>5</cp:revision>
  <cp:lastPrinted>2023-11-06T03:58:00Z</cp:lastPrinted>
  <dcterms:created xsi:type="dcterms:W3CDTF">2023-11-03T01:43:00Z</dcterms:created>
  <dcterms:modified xsi:type="dcterms:W3CDTF">2023-11-06T05:45:00Z</dcterms:modified>
</cp:coreProperties>
</file>